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1D" w:rsidRDefault="002245D8" w:rsidP="00835C1D">
      <w:pPr>
        <w:spacing w:after="0"/>
        <w:rPr>
          <w:sz w:val="24"/>
          <w:szCs w:val="24"/>
          <w:lang w:val="en-GB"/>
        </w:rPr>
      </w:pPr>
      <w:proofErr w:type="spellStart"/>
      <w:r w:rsidRPr="00835C1D">
        <w:rPr>
          <w:sz w:val="24"/>
          <w:szCs w:val="24"/>
          <w:lang w:val="en-GB"/>
        </w:rPr>
        <w:t>Dr.</w:t>
      </w:r>
      <w:proofErr w:type="spellEnd"/>
      <w:r w:rsidRPr="00835C1D">
        <w:rPr>
          <w:sz w:val="24"/>
          <w:szCs w:val="24"/>
          <w:lang w:val="en-GB"/>
        </w:rPr>
        <w:t xml:space="preserve"> Ulrich </w:t>
      </w:r>
      <w:proofErr w:type="spellStart"/>
      <w:r w:rsidRPr="00835C1D">
        <w:rPr>
          <w:sz w:val="24"/>
          <w:szCs w:val="24"/>
          <w:lang w:val="en-GB"/>
        </w:rPr>
        <w:t>Glassmann</w:t>
      </w:r>
      <w:proofErr w:type="spellEnd"/>
    </w:p>
    <w:p w:rsidR="00835C1D" w:rsidRPr="004F3F87" w:rsidRDefault="00F77C6F" w:rsidP="00835C1D">
      <w:pPr>
        <w:spacing w:after="0"/>
        <w:rPr>
          <w:b/>
          <w:sz w:val="24"/>
          <w:szCs w:val="24"/>
          <w:lang w:val="en-GB"/>
        </w:rPr>
      </w:pPr>
      <w:r w:rsidRPr="004F3F87">
        <w:rPr>
          <w:b/>
          <w:sz w:val="24"/>
          <w:szCs w:val="24"/>
          <w:lang w:val="en-GB"/>
        </w:rPr>
        <w:t xml:space="preserve">Course syllabus: </w:t>
      </w:r>
    </w:p>
    <w:p w:rsidR="003E37C6" w:rsidRPr="004F3F87" w:rsidRDefault="00F77C6F" w:rsidP="00835C1D">
      <w:pPr>
        <w:spacing w:after="0"/>
        <w:rPr>
          <w:b/>
          <w:sz w:val="24"/>
          <w:szCs w:val="24"/>
          <w:lang w:val="en-GB"/>
        </w:rPr>
      </w:pPr>
      <w:r w:rsidRPr="004F3F87">
        <w:rPr>
          <w:b/>
          <w:sz w:val="24"/>
          <w:szCs w:val="24"/>
          <w:lang w:val="en-GB"/>
        </w:rPr>
        <w:t xml:space="preserve">The Transformation of the State: </w:t>
      </w:r>
      <w:r w:rsidR="00C9436D" w:rsidRPr="004F3F87">
        <w:rPr>
          <w:b/>
          <w:sz w:val="24"/>
          <w:szCs w:val="24"/>
          <w:lang w:val="en-GB"/>
        </w:rPr>
        <w:t>The Industrial Revolution in a Global Context</w:t>
      </w:r>
    </w:p>
    <w:p w:rsidR="00F77C6F" w:rsidRPr="00835C1D" w:rsidRDefault="000957DB" w:rsidP="00835C1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Master</w:t>
      </w:r>
      <w:r w:rsidR="00F77C6F" w:rsidRPr="00835C1D">
        <w:rPr>
          <w:sz w:val="24"/>
          <w:szCs w:val="24"/>
          <w:lang w:val="en-GB"/>
        </w:rPr>
        <w:t>-Seminar</w:t>
      </w:r>
      <w:r w:rsidR="002245D8" w:rsidRPr="00835C1D">
        <w:rPr>
          <w:sz w:val="24"/>
          <w:szCs w:val="24"/>
          <w:lang w:val="en-GB"/>
        </w:rPr>
        <w:t xml:space="preserve"> (“</w:t>
      </w:r>
      <w:proofErr w:type="spellStart"/>
      <w:r w:rsidR="002245D8" w:rsidRPr="00835C1D">
        <w:rPr>
          <w:sz w:val="24"/>
          <w:szCs w:val="24"/>
          <w:lang w:val="en-GB"/>
        </w:rPr>
        <w:t>Blockseminar</w:t>
      </w:r>
      <w:proofErr w:type="spellEnd"/>
      <w:r w:rsidR="002245D8" w:rsidRPr="00835C1D">
        <w:rPr>
          <w:sz w:val="24"/>
          <w:szCs w:val="24"/>
          <w:lang w:val="en-GB"/>
        </w:rPr>
        <w:t xml:space="preserve">”, </w:t>
      </w:r>
      <w:r w:rsidR="000D0090" w:rsidRPr="00835C1D">
        <w:rPr>
          <w:sz w:val="24"/>
          <w:szCs w:val="24"/>
          <w:lang w:val="en-GB"/>
        </w:rPr>
        <w:t>Winter Term 2015</w:t>
      </w:r>
      <w:r w:rsidR="00E94460" w:rsidRPr="00835C1D">
        <w:rPr>
          <w:sz w:val="24"/>
          <w:szCs w:val="24"/>
          <w:lang w:val="en-GB"/>
        </w:rPr>
        <w:t>/2016</w:t>
      </w:r>
      <w:r w:rsidR="000D0090" w:rsidRPr="00835C1D">
        <w:rPr>
          <w:sz w:val="24"/>
          <w:szCs w:val="24"/>
          <w:lang w:val="en-GB"/>
        </w:rPr>
        <w:t>)</w:t>
      </w:r>
    </w:p>
    <w:p w:rsidR="00F77C6F" w:rsidRPr="00016735" w:rsidRDefault="00016735" w:rsidP="00835C1D">
      <w:pPr>
        <w:spacing w:after="0"/>
        <w:rPr>
          <w:sz w:val="24"/>
          <w:szCs w:val="24"/>
          <w:lang w:val="en-US"/>
        </w:rPr>
      </w:pPr>
      <w:r w:rsidRPr="00016735">
        <w:rPr>
          <w:sz w:val="24"/>
          <w:szCs w:val="24"/>
          <w:lang w:val="en-US"/>
        </w:rPr>
        <w:t>For further information c</w:t>
      </w:r>
      <w:r w:rsidR="003B400F" w:rsidRPr="00016735">
        <w:rPr>
          <w:sz w:val="24"/>
          <w:szCs w:val="24"/>
          <w:lang w:val="en-US"/>
        </w:rPr>
        <w:t>ontact</w:t>
      </w:r>
      <w:r w:rsidRPr="00016735">
        <w:rPr>
          <w:sz w:val="24"/>
          <w:szCs w:val="24"/>
          <w:lang w:val="en-US"/>
        </w:rPr>
        <w:t xml:space="preserve"> Dr.</w:t>
      </w:r>
      <w:r>
        <w:rPr>
          <w:sz w:val="24"/>
          <w:szCs w:val="24"/>
          <w:lang w:val="en-US"/>
        </w:rPr>
        <w:t xml:space="preserve"> Ulrich </w:t>
      </w:r>
      <w:proofErr w:type="spellStart"/>
      <w:r>
        <w:rPr>
          <w:sz w:val="24"/>
          <w:szCs w:val="24"/>
          <w:lang w:val="en-US"/>
        </w:rPr>
        <w:t>Glassmann</w:t>
      </w:r>
      <w:proofErr w:type="spellEnd"/>
      <w:r w:rsidR="003B400F" w:rsidRPr="000167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3B400F" w:rsidRPr="00016735">
        <w:rPr>
          <w:sz w:val="24"/>
          <w:szCs w:val="24"/>
          <w:lang w:val="en-US"/>
        </w:rPr>
        <w:t>ulrich.glassmann@uni-konstanz.de</w:t>
      </w:r>
      <w:r>
        <w:rPr>
          <w:sz w:val="24"/>
          <w:szCs w:val="24"/>
          <w:lang w:val="en-US"/>
        </w:rPr>
        <w:t>)</w:t>
      </w:r>
    </w:p>
    <w:p w:rsidR="00835C1D" w:rsidRDefault="00835C1D" w:rsidP="0072095E">
      <w:pPr>
        <w:rPr>
          <w:rFonts w:cs="Arial"/>
          <w:color w:val="000000"/>
          <w:sz w:val="24"/>
          <w:szCs w:val="24"/>
          <w:lang w:val="en-GB" w:eastAsia="de-DE"/>
        </w:rPr>
      </w:pPr>
    </w:p>
    <w:p w:rsidR="004F3F87" w:rsidRDefault="004F3F87" w:rsidP="004F3F87">
      <w:pPr>
        <w:spacing w:after="0"/>
        <w:jc w:val="both"/>
        <w:rPr>
          <w:rFonts w:cs="Arial"/>
          <w:b/>
          <w:color w:val="000000"/>
          <w:sz w:val="24"/>
          <w:szCs w:val="24"/>
          <w:lang w:val="en-GB" w:eastAsia="de-DE"/>
        </w:rPr>
      </w:pPr>
      <w:r w:rsidRPr="004F3F87">
        <w:rPr>
          <w:rFonts w:cs="Arial"/>
          <w:b/>
          <w:color w:val="000000"/>
          <w:sz w:val="24"/>
          <w:szCs w:val="24"/>
          <w:lang w:val="en-GB" w:eastAsia="de-DE"/>
        </w:rPr>
        <w:t>Course</w:t>
      </w:r>
      <w:r>
        <w:rPr>
          <w:rFonts w:cs="Arial"/>
          <w:b/>
          <w:color w:val="000000"/>
          <w:sz w:val="24"/>
          <w:szCs w:val="24"/>
          <w:lang w:val="en-GB" w:eastAsia="de-DE"/>
        </w:rPr>
        <w:t xml:space="preserve"> </w:t>
      </w:r>
      <w:r w:rsidRPr="004F3F87">
        <w:rPr>
          <w:rFonts w:cs="Arial"/>
          <w:b/>
          <w:color w:val="000000"/>
          <w:sz w:val="24"/>
          <w:szCs w:val="24"/>
          <w:lang w:val="en-GB" w:eastAsia="de-DE"/>
        </w:rPr>
        <w:t>description</w:t>
      </w:r>
    </w:p>
    <w:p w:rsidR="00C5043B" w:rsidRDefault="003A74B3" w:rsidP="004F3F87">
      <w:pPr>
        <w:jc w:val="both"/>
        <w:rPr>
          <w:rFonts w:cs="Arial"/>
          <w:color w:val="000000"/>
          <w:sz w:val="24"/>
          <w:szCs w:val="24"/>
          <w:lang w:val="en-GB" w:eastAsia="de-DE"/>
        </w:rPr>
      </w:pPr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The seminar „The </w:t>
      </w:r>
      <w:r w:rsidR="00052963" w:rsidRPr="00835C1D">
        <w:rPr>
          <w:rFonts w:cs="Arial"/>
          <w:color w:val="000000"/>
          <w:sz w:val="24"/>
          <w:szCs w:val="24"/>
          <w:lang w:val="en-GB" w:eastAsia="de-DE"/>
        </w:rPr>
        <w:t>Transformation of the State</w:t>
      </w:r>
      <w:r w:rsidR="001C7423" w:rsidRPr="00835C1D">
        <w:rPr>
          <w:rFonts w:cs="Arial"/>
          <w:color w:val="000000"/>
          <w:sz w:val="24"/>
          <w:szCs w:val="24"/>
          <w:lang w:val="en-GB" w:eastAsia="de-DE"/>
        </w:rPr>
        <w:t>: The Industrial Revolution in a Global Context</w:t>
      </w:r>
      <w:proofErr w:type="gramStart"/>
      <w:r w:rsidR="00052963" w:rsidRPr="00835C1D">
        <w:rPr>
          <w:rFonts w:cs="Arial"/>
          <w:color w:val="000000"/>
          <w:sz w:val="24"/>
          <w:szCs w:val="24"/>
          <w:lang w:val="en-GB" w:eastAsia="de-DE"/>
        </w:rPr>
        <w:t>“</w:t>
      </w:r>
      <w:r w:rsidR="001C7423" w:rsidRPr="00835C1D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>focuses</w:t>
      </w:r>
      <w:proofErr w:type="gramEnd"/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 on</w:t>
      </w:r>
      <w:r w:rsidR="00FF770D">
        <w:rPr>
          <w:rFonts w:cs="Arial"/>
          <w:color w:val="000000"/>
          <w:sz w:val="24"/>
          <w:szCs w:val="24"/>
          <w:lang w:val="en-GB" w:eastAsia="de-DE"/>
        </w:rPr>
        <w:t xml:space="preserve"> historical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 transformation processes of state organi</w:t>
      </w:r>
      <w:r w:rsidR="00835C1D">
        <w:rPr>
          <w:rFonts w:cs="Arial"/>
          <w:color w:val="000000"/>
          <w:sz w:val="24"/>
          <w:szCs w:val="24"/>
          <w:lang w:val="en-GB" w:eastAsia="de-DE"/>
        </w:rPr>
        <w:t>s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ation </w:t>
      </w:r>
      <w:r w:rsidR="00052963" w:rsidRPr="00835C1D">
        <w:rPr>
          <w:rFonts w:cs="Arial"/>
          <w:color w:val="000000"/>
          <w:sz w:val="24"/>
          <w:szCs w:val="24"/>
          <w:lang w:val="en-GB" w:eastAsia="de-DE"/>
        </w:rPr>
        <w:t>in Europ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>e</w:t>
      </w:r>
      <w:r w:rsidR="00052963" w:rsidRPr="00835C1D">
        <w:rPr>
          <w:rFonts w:cs="Arial"/>
          <w:color w:val="000000"/>
          <w:sz w:val="24"/>
          <w:szCs w:val="24"/>
          <w:lang w:val="en-GB" w:eastAsia="de-DE"/>
        </w:rPr>
        <w:t xml:space="preserve">. 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>It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 aims at creating a</w:t>
      </w:r>
      <w:r w:rsidR="0048248B" w:rsidRPr="00835C1D">
        <w:rPr>
          <w:rFonts w:cs="Arial"/>
          <w:color w:val="000000"/>
          <w:sz w:val="24"/>
          <w:szCs w:val="24"/>
          <w:lang w:val="en-GB" w:eastAsia="de-DE"/>
        </w:rPr>
        <w:t xml:space="preserve"> general</w:t>
      </w:r>
      <w:r w:rsidRPr="00835C1D">
        <w:rPr>
          <w:rFonts w:cs="Arial"/>
          <w:color w:val="000000"/>
          <w:sz w:val="24"/>
          <w:szCs w:val="24"/>
          <w:lang w:val="en-GB" w:eastAsia="de-DE"/>
        </w:rPr>
        <w:t xml:space="preserve"> theoretical understanding of the causes and effects</w:t>
      </w:r>
      <w:r w:rsidR="0048248B" w:rsidRPr="00835C1D">
        <w:rPr>
          <w:rFonts w:cs="Arial"/>
          <w:color w:val="000000"/>
          <w:sz w:val="24"/>
          <w:szCs w:val="24"/>
          <w:lang w:val="en-GB" w:eastAsia="de-DE"/>
        </w:rPr>
        <w:t xml:space="preserve"> of transformation processes 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>and convey</w:t>
      </w:r>
      <w:r w:rsidR="001C7423" w:rsidRPr="00835C1D">
        <w:rPr>
          <w:rFonts w:cs="Arial"/>
          <w:color w:val="000000"/>
          <w:sz w:val="24"/>
          <w:szCs w:val="24"/>
          <w:lang w:val="en-GB" w:eastAsia="de-DE"/>
        </w:rPr>
        <w:t>s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 xml:space="preserve"> profound knowledge on the</w:t>
      </w:r>
      <w:r w:rsidR="00B8370D" w:rsidRPr="00835C1D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>legit</w:t>
      </w:r>
      <w:r w:rsidR="0072095E" w:rsidRPr="00835C1D">
        <w:rPr>
          <w:rFonts w:cs="Arial"/>
          <w:color w:val="000000"/>
          <w:sz w:val="24"/>
          <w:szCs w:val="24"/>
          <w:lang w:val="en-GB" w:eastAsia="de-DE"/>
        </w:rPr>
        <w:t>i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 xml:space="preserve">macy and </w:t>
      </w:r>
      <w:r w:rsidR="00B8370D" w:rsidRPr="00835C1D">
        <w:rPr>
          <w:rFonts w:cs="Arial"/>
          <w:color w:val="000000"/>
          <w:sz w:val="24"/>
          <w:szCs w:val="24"/>
          <w:lang w:val="en-GB" w:eastAsia="de-DE"/>
        </w:rPr>
        <w:t>problem solving capacity of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475E2C">
        <w:rPr>
          <w:rFonts w:cs="Arial"/>
          <w:color w:val="000000"/>
          <w:sz w:val="24"/>
          <w:szCs w:val="24"/>
          <w:lang w:val="en-GB" w:eastAsia="de-DE"/>
        </w:rPr>
        <w:t xml:space="preserve">the </w:t>
      </w:r>
      <w:r w:rsidR="00204629">
        <w:rPr>
          <w:rFonts w:cs="Arial"/>
          <w:color w:val="000000"/>
          <w:sz w:val="24"/>
          <w:szCs w:val="24"/>
          <w:lang w:val="en-GB" w:eastAsia="de-DE"/>
        </w:rPr>
        <w:t xml:space="preserve">various </w:t>
      </w:r>
      <w:r w:rsidR="000C4F78" w:rsidRPr="00835C1D">
        <w:rPr>
          <w:rFonts w:cs="Arial"/>
          <w:color w:val="000000"/>
          <w:sz w:val="24"/>
          <w:szCs w:val="24"/>
          <w:lang w:val="en-GB" w:eastAsia="de-DE"/>
        </w:rPr>
        <w:t xml:space="preserve">forms of </w:t>
      </w:r>
      <w:r w:rsidR="001C7423" w:rsidRPr="00835C1D">
        <w:rPr>
          <w:rFonts w:cs="Arial"/>
          <w:color w:val="000000"/>
          <w:sz w:val="24"/>
          <w:szCs w:val="24"/>
          <w:lang w:val="en-GB" w:eastAsia="de-DE"/>
        </w:rPr>
        <w:t xml:space="preserve">government </w:t>
      </w:r>
      <w:r w:rsidR="00835C1D" w:rsidRPr="00835C1D">
        <w:rPr>
          <w:rFonts w:cs="Arial"/>
          <w:color w:val="000000"/>
          <w:sz w:val="24"/>
          <w:szCs w:val="24"/>
          <w:lang w:val="en-GB" w:eastAsia="de-DE"/>
        </w:rPr>
        <w:t xml:space="preserve">established in Europe </w:t>
      </w:r>
      <w:r w:rsidR="00835C1D">
        <w:rPr>
          <w:rFonts w:cs="Arial"/>
          <w:color w:val="000000"/>
          <w:sz w:val="24"/>
          <w:szCs w:val="24"/>
          <w:lang w:val="en-GB" w:eastAsia="de-DE"/>
        </w:rPr>
        <w:t>since the beginning of the Industrial Revolution and the rise of the nation state as a paradigm for state organi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>s</w:t>
      </w:r>
      <w:r w:rsidR="00835C1D">
        <w:rPr>
          <w:rFonts w:cs="Arial"/>
          <w:color w:val="000000"/>
          <w:sz w:val="24"/>
          <w:szCs w:val="24"/>
          <w:lang w:val="en-GB" w:eastAsia="de-DE"/>
        </w:rPr>
        <w:t xml:space="preserve">ation. </w:t>
      </w:r>
    </w:p>
    <w:p w:rsidR="00C5043B" w:rsidRDefault="00835C1D" w:rsidP="004F3F87">
      <w:pPr>
        <w:jc w:val="both"/>
        <w:rPr>
          <w:rFonts w:cs="Arial"/>
          <w:color w:val="000000"/>
          <w:sz w:val="24"/>
          <w:szCs w:val="24"/>
          <w:lang w:val="en-GB" w:eastAsia="de-DE"/>
        </w:rPr>
      </w:pPr>
      <w:r>
        <w:rPr>
          <w:rFonts w:cs="Arial"/>
          <w:color w:val="000000"/>
          <w:sz w:val="24"/>
          <w:szCs w:val="24"/>
          <w:lang w:val="en-GB" w:eastAsia="de-DE"/>
        </w:rPr>
        <w:t>In the first part of the seminar,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 we will analyse nation </w:t>
      </w:r>
      <w:r>
        <w:rPr>
          <w:rFonts w:cs="Arial"/>
          <w:color w:val="000000"/>
          <w:sz w:val="24"/>
          <w:szCs w:val="24"/>
          <w:lang w:val="en-GB" w:eastAsia="de-DE"/>
        </w:rPr>
        <w:t>building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>-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processes and the democratisation of Europe. This will include an intensive discussion of the rival theoretical </w:t>
      </w:r>
      <w:r w:rsidR="00FF770D">
        <w:rPr>
          <w:rFonts w:cs="Arial"/>
          <w:color w:val="000000"/>
          <w:sz w:val="24"/>
          <w:szCs w:val="24"/>
          <w:lang w:val="en-GB" w:eastAsia="de-DE"/>
        </w:rPr>
        <w:t>concepts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>,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which sketched out different ways 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>how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the 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state 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could </w:t>
      </w:r>
      <w:r>
        <w:rPr>
          <w:rFonts w:cs="Arial"/>
          <w:color w:val="000000"/>
          <w:sz w:val="24"/>
          <w:szCs w:val="24"/>
          <w:lang w:val="en-GB" w:eastAsia="de-DE"/>
        </w:rPr>
        <w:t>regulate markets, enable entrepreneurship, provide collective goods for the</w:t>
      </w:r>
      <w:r w:rsidR="00C5043B">
        <w:rPr>
          <w:rFonts w:cs="Arial"/>
          <w:color w:val="000000"/>
          <w:sz w:val="24"/>
          <w:szCs w:val="24"/>
          <w:lang w:val="en-GB" w:eastAsia="de-DE"/>
        </w:rPr>
        <w:t xml:space="preserve"> national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economy etc. </w:t>
      </w:r>
      <w:r w:rsidR="00845ADF">
        <w:rPr>
          <w:rFonts w:cs="Arial"/>
          <w:color w:val="000000"/>
          <w:sz w:val="24"/>
          <w:szCs w:val="24"/>
          <w:lang w:val="en-GB" w:eastAsia="de-DE"/>
        </w:rPr>
        <w:t>In particular, we will discuss liberal as well as collectivist concepts of state organization. T</w:t>
      </w:r>
      <w:r w:rsidR="00D84B44">
        <w:rPr>
          <w:rFonts w:cs="Arial"/>
          <w:color w:val="000000"/>
          <w:sz w:val="24"/>
          <w:szCs w:val="24"/>
          <w:lang w:val="en-GB" w:eastAsia="de-DE"/>
        </w:rPr>
        <w:t xml:space="preserve">his theoretical </w:t>
      </w:r>
      <w:proofErr w:type="gramStart"/>
      <w:r w:rsidR="00D84B44">
        <w:rPr>
          <w:rFonts w:cs="Arial"/>
          <w:color w:val="000000"/>
          <w:sz w:val="24"/>
          <w:szCs w:val="24"/>
          <w:lang w:val="en-GB" w:eastAsia="de-DE"/>
        </w:rPr>
        <w:t>tension</w:t>
      </w:r>
      <w:proofErr w:type="gramEnd"/>
      <w:r w:rsidR="00D84B44">
        <w:rPr>
          <w:rFonts w:cs="Arial"/>
          <w:color w:val="000000"/>
          <w:sz w:val="24"/>
          <w:szCs w:val="24"/>
          <w:lang w:val="en-GB" w:eastAsia="de-DE"/>
        </w:rPr>
        <w:t xml:space="preserve"> between liberal and collectivist principles forms the fundamental conflict in later periods of the European nation state. </w:t>
      </w:r>
    </w:p>
    <w:p w:rsidR="000D382A" w:rsidRDefault="00D84B44" w:rsidP="004F3F87">
      <w:pPr>
        <w:jc w:val="both"/>
        <w:rPr>
          <w:rFonts w:cs="Arial"/>
          <w:color w:val="000000"/>
          <w:sz w:val="24"/>
          <w:szCs w:val="24"/>
          <w:lang w:val="en-GB" w:eastAsia="de-DE"/>
        </w:rPr>
      </w:pPr>
      <w:r>
        <w:rPr>
          <w:rFonts w:cs="Arial"/>
          <w:color w:val="000000"/>
          <w:sz w:val="24"/>
          <w:szCs w:val="24"/>
          <w:lang w:val="en-GB" w:eastAsia="de-DE"/>
        </w:rPr>
        <w:t>In the second part of the seminar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,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we will trace this conflict by discussing the emergence of various types of </w:t>
      </w:r>
      <w:r w:rsidR="00C5043B">
        <w:rPr>
          <w:rFonts w:cs="Arial"/>
          <w:color w:val="000000"/>
          <w:sz w:val="24"/>
          <w:szCs w:val="24"/>
          <w:lang w:val="en-GB" w:eastAsia="de-DE"/>
        </w:rPr>
        <w:t xml:space="preserve">European </w:t>
      </w:r>
      <w:r>
        <w:rPr>
          <w:rFonts w:cs="Arial"/>
          <w:color w:val="000000"/>
          <w:sz w:val="24"/>
          <w:szCs w:val="24"/>
          <w:lang w:val="en-GB" w:eastAsia="de-DE"/>
        </w:rPr>
        <w:t>welfare states, the process of European integration and the establishment of a multi-level-system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 of governance. Among other things, t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his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 part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 aims at a better understanding of the 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effects resulting from the decreased scope of political action at the level of national democracies 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for effective and responsive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 xml:space="preserve"> economic and social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727235">
        <w:rPr>
          <w:rFonts w:cs="Arial"/>
          <w:color w:val="000000"/>
          <w:sz w:val="24"/>
          <w:szCs w:val="24"/>
          <w:lang w:val="en-GB" w:eastAsia="de-DE"/>
        </w:rPr>
        <w:t>policies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.</w:t>
      </w:r>
    </w:p>
    <w:p w:rsidR="0072095E" w:rsidRPr="00835C1D" w:rsidRDefault="00D84B44" w:rsidP="004F3F87">
      <w:pPr>
        <w:jc w:val="both"/>
        <w:rPr>
          <w:rFonts w:cs="Arial"/>
          <w:color w:val="000000"/>
          <w:sz w:val="24"/>
          <w:szCs w:val="24"/>
          <w:lang w:val="en-GB" w:eastAsia="de-DE"/>
        </w:rPr>
      </w:pPr>
      <w:r>
        <w:rPr>
          <w:rFonts w:cs="Arial"/>
          <w:color w:val="000000"/>
          <w:sz w:val="24"/>
          <w:szCs w:val="24"/>
          <w:lang w:val="en-GB" w:eastAsia="de-DE"/>
        </w:rPr>
        <w:t>In the third part of this seminar we will analyse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,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why and how public policy returned to the liberal paradigm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and 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how this</w:t>
      </w:r>
      <w:r w:rsidR="00BC388F">
        <w:rPr>
          <w:rFonts w:cs="Arial"/>
          <w:color w:val="000000"/>
          <w:sz w:val="24"/>
          <w:szCs w:val="24"/>
          <w:lang w:val="en-GB" w:eastAsia="de-DE"/>
        </w:rPr>
        <w:t xml:space="preserve"> has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>
        <w:rPr>
          <w:rFonts w:cs="Arial"/>
          <w:color w:val="000000"/>
          <w:sz w:val="24"/>
          <w:szCs w:val="24"/>
          <w:lang w:val="en-GB" w:eastAsia="de-DE"/>
        </w:rPr>
        <w:t>shape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d</w:t>
      </w:r>
      <w:r>
        <w:rPr>
          <w:rFonts w:cs="Arial"/>
          <w:color w:val="000000"/>
          <w:sz w:val="24"/>
          <w:szCs w:val="24"/>
          <w:lang w:val="en-GB" w:eastAsia="de-DE"/>
        </w:rPr>
        <w:t xml:space="preserve"> the current political economy of Europe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. In this context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,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 we will discuss crisis phenomena</w:t>
      </w:r>
      <w:r w:rsidR="00BC388F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such as over-indebtedness</w:t>
      </w:r>
      <w:r w:rsidR="00BC388F">
        <w:rPr>
          <w:rFonts w:cs="Arial"/>
          <w:color w:val="000000"/>
          <w:sz w:val="24"/>
          <w:szCs w:val="24"/>
          <w:lang w:val="en-GB" w:eastAsia="de-DE"/>
        </w:rPr>
        <w:t xml:space="preserve"> of states.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 xml:space="preserve">Finally, we will 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 xml:space="preserve">discuss 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p</w:t>
      </w:r>
      <w:r w:rsidR="00BC388F">
        <w:rPr>
          <w:rFonts w:cs="Arial"/>
          <w:color w:val="000000"/>
          <w:sz w:val="24"/>
          <w:szCs w:val="24"/>
          <w:lang w:val="en-GB" w:eastAsia="de-DE"/>
        </w:rPr>
        <w:t>roposed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 xml:space="preserve"> </w:t>
      </w:r>
      <w:r w:rsidR="000D382A">
        <w:rPr>
          <w:rFonts w:cs="Arial"/>
          <w:color w:val="000000"/>
          <w:sz w:val="24"/>
          <w:szCs w:val="24"/>
          <w:lang w:val="en-GB" w:eastAsia="de-DE"/>
        </w:rPr>
        <w:t>options for a transformation toward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 xml:space="preserve">s more effective </w:t>
      </w:r>
      <w:r w:rsidR="00BC388F">
        <w:rPr>
          <w:rFonts w:cs="Arial"/>
          <w:color w:val="000000"/>
          <w:sz w:val="24"/>
          <w:szCs w:val="24"/>
          <w:lang w:val="en-GB" w:eastAsia="de-DE"/>
        </w:rPr>
        <w:t>governance of economy and society</w:t>
      </w:r>
      <w:r w:rsidR="00FF770D">
        <w:rPr>
          <w:rFonts w:cs="Arial"/>
          <w:color w:val="000000"/>
          <w:sz w:val="24"/>
          <w:szCs w:val="24"/>
          <w:lang w:val="en-GB" w:eastAsia="de-DE"/>
        </w:rPr>
        <w:t xml:space="preserve"> in the face of global challenges</w:t>
      </w:r>
      <w:r w:rsidR="004F3F87">
        <w:rPr>
          <w:rFonts w:cs="Arial"/>
          <w:color w:val="000000"/>
          <w:sz w:val="24"/>
          <w:szCs w:val="24"/>
          <w:lang w:val="en-GB" w:eastAsia="de-DE"/>
        </w:rPr>
        <w:t>.</w:t>
      </w:r>
    </w:p>
    <w:p w:rsidR="000D382A" w:rsidRDefault="000D382A">
      <w:pPr>
        <w:rPr>
          <w:b/>
          <w:lang w:val="en-GB"/>
        </w:rPr>
      </w:pPr>
    </w:p>
    <w:p w:rsidR="009D7AEE" w:rsidRPr="00E94460" w:rsidRDefault="009D7AEE">
      <w:pPr>
        <w:rPr>
          <w:b/>
          <w:lang w:val="en-GB"/>
        </w:rPr>
      </w:pPr>
      <w:r w:rsidRPr="00E94460">
        <w:rPr>
          <w:b/>
          <w:lang w:val="en-GB"/>
        </w:rPr>
        <w:t xml:space="preserve">November, </w:t>
      </w:r>
      <w:proofErr w:type="gramStart"/>
      <w:r w:rsidRPr="00E94460">
        <w:rPr>
          <w:b/>
          <w:lang w:val="en-GB"/>
        </w:rPr>
        <w:t>27</w:t>
      </w:r>
      <w:r w:rsidRPr="00E94460">
        <w:rPr>
          <w:b/>
          <w:vertAlign w:val="superscript"/>
          <w:lang w:val="en-GB"/>
        </w:rPr>
        <w:t>th</w:t>
      </w:r>
      <w:r w:rsidR="00E7406A" w:rsidRPr="00E94460">
        <w:rPr>
          <w:b/>
          <w:lang w:val="en-GB"/>
        </w:rPr>
        <w:t xml:space="preserve"> ,</w:t>
      </w:r>
      <w:proofErr w:type="gramEnd"/>
      <w:r w:rsidR="00E7406A" w:rsidRPr="00E94460">
        <w:rPr>
          <w:b/>
          <w:lang w:val="en-GB"/>
        </w:rPr>
        <w:t xml:space="preserve"> </w:t>
      </w:r>
      <w:r w:rsidR="00256E3B" w:rsidRPr="00E94460">
        <w:rPr>
          <w:b/>
          <w:lang w:val="en-GB"/>
        </w:rPr>
        <w:t>1</w:t>
      </w:r>
      <w:r w:rsidR="001C4F3C">
        <w:rPr>
          <w:b/>
          <w:lang w:val="en-GB"/>
        </w:rPr>
        <w:t>4</w:t>
      </w:r>
      <w:r w:rsidR="00E7406A" w:rsidRPr="00E94460">
        <w:rPr>
          <w:b/>
          <w:lang w:val="en-GB"/>
        </w:rPr>
        <w:t>.00-</w:t>
      </w:r>
      <w:r w:rsidR="001C4F3C">
        <w:rPr>
          <w:b/>
          <w:lang w:val="en-GB"/>
        </w:rPr>
        <w:t>6</w:t>
      </w:r>
      <w:r w:rsidR="00E7406A" w:rsidRPr="00E94460">
        <w:rPr>
          <w:b/>
          <w:lang w:val="en-GB"/>
        </w:rPr>
        <w:t>.30</w:t>
      </w:r>
      <w:r w:rsidR="00256E3B" w:rsidRPr="00E94460">
        <w:rPr>
          <w:b/>
          <w:lang w:val="en-GB"/>
        </w:rPr>
        <w:t>p</w:t>
      </w:r>
      <w:r w:rsidR="00E7406A" w:rsidRPr="00E94460">
        <w:rPr>
          <w:b/>
          <w:lang w:val="en-GB"/>
        </w:rPr>
        <w:t>m</w:t>
      </w:r>
    </w:p>
    <w:p w:rsidR="00F77C6F" w:rsidRPr="00403131" w:rsidRDefault="009D7AEE" w:rsidP="00403131">
      <w:pPr>
        <w:rPr>
          <w:lang w:val="en-GB"/>
        </w:rPr>
      </w:pPr>
      <w:r>
        <w:rPr>
          <w:lang w:val="en-GB"/>
        </w:rPr>
        <w:t xml:space="preserve">Session </w:t>
      </w:r>
      <w:r w:rsidR="00403131">
        <w:rPr>
          <w:lang w:val="en-GB"/>
        </w:rPr>
        <w:t xml:space="preserve">1) </w:t>
      </w:r>
      <w:proofErr w:type="gramStart"/>
      <w:r w:rsidR="00F77C6F" w:rsidRPr="00403131">
        <w:rPr>
          <w:lang w:val="en-GB"/>
        </w:rPr>
        <w:t>The</w:t>
      </w:r>
      <w:proofErr w:type="gramEnd"/>
      <w:r w:rsidR="00F77C6F" w:rsidRPr="00403131">
        <w:rPr>
          <w:lang w:val="en-GB"/>
        </w:rPr>
        <w:t xml:space="preserve"> Emergence of the European Nation State</w:t>
      </w:r>
    </w:p>
    <w:p w:rsidR="00F77C6F" w:rsidRPr="00F77C6F" w:rsidRDefault="00F77C6F" w:rsidP="00D10BE9">
      <w:pPr>
        <w:ind w:left="708"/>
        <w:rPr>
          <w:lang w:val="en-GB"/>
        </w:rPr>
      </w:pPr>
      <w:proofErr w:type="spellStart"/>
      <w:r>
        <w:rPr>
          <w:lang w:val="en-GB"/>
        </w:rPr>
        <w:t>Bartolini</w:t>
      </w:r>
      <w:proofErr w:type="spellEnd"/>
      <w:r w:rsidR="001E688B">
        <w:rPr>
          <w:lang w:val="en-GB"/>
        </w:rPr>
        <w:t>, Stefano (2005): Restructuring Europe. Centre Formation, system building and political structuring between the nation-state and the European Union. Oxford: Oxford University Press Chapter 2: Structuring Europe: The Experience of the ‘Nation State’, pp. 56-115.</w:t>
      </w:r>
    </w:p>
    <w:p w:rsidR="000D382A" w:rsidRDefault="000D382A" w:rsidP="00403131">
      <w:pPr>
        <w:rPr>
          <w:lang w:val="en-GB"/>
        </w:rPr>
      </w:pPr>
    </w:p>
    <w:p w:rsidR="000D382A" w:rsidRDefault="000D382A" w:rsidP="00403131">
      <w:pPr>
        <w:rPr>
          <w:lang w:val="en-GB"/>
        </w:rPr>
      </w:pPr>
    </w:p>
    <w:p w:rsidR="00F77C6F" w:rsidRPr="00403131" w:rsidRDefault="009D7AEE" w:rsidP="00403131">
      <w:pPr>
        <w:rPr>
          <w:lang w:val="en-GB"/>
        </w:rPr>
      </w:pPr>
      <w:r>
        <w:rPr>
          <w:lang w:val="en-GB"/>
        </w:rPr>
        <w:t xml:space="preserve">Session </w:t>
      </w:r>
      <w:r w:rsidR="00403131">
        <w:rPr>
          <w:lang w:val="en-GB"/>
        </w:rPr>
        <w:t xml:space="preserve">2) </w:t>
      </w:r>
      <w:r w:rsidR="00957AE8" w:rsidRPr="00403131">
        <w:rPr>
          <w:lang w:val="en-GB"/>
        </w:rPr>
        <w:t>Industrialization, the Nation State and Liberal Democracy</w:t>
      </w:r>
    </w:p>
    <w:p w:rsidR="001E688B" w:rsidRDefault="00957AE8" w:rsidP="00E7406A">
      <w:pPr>
        <w:ind w:left="708"/>
        <w:rPr>
          <w:lang w:val="en-GB"/>
        </w:rPr>
      </w:pPr>
      <w:r>
        <w:rPr>
          <w:lang w:val="en-GB"/>
        </w:rPr>
        <w:t>Polanyi, Karl (</w:t>
      </w:r>
      <w:r w:rsidR="00C52345">
        <w:rPr>
          <w:lang w:val="en-GB"/>
        </w:rPr>
        <w:t>2001 [</w:t>
      </w:r>
      <w:r>
        <w:rPr>
          <w:lang w:val="en-GB"/>
        </w:rPr>
        <w:t>1944</w:t>
      </w:r>
      <w:r w:rsidR="00C52345">
        <w:rPr>
          <w:lang w:val="en-GB"/>
        </w:rPr>
        <w:t>]</w:t>
      </w:r>
      <w:r>
        <w:rPr>
          <w:lang w:val="en-GB"/>
        </w:rPr>
        <w:t>): The Great Transformation</w:t>
      </w:r>
      <w:r w:rsidR="00E7406A">
        <w:rPr>
          <w:lang w:val="en-GB"/>
        </w:rPr>
        <w:t xml:space="preserve">. </w:t>
      </w:r>
      <w:proofErr w:type="gramStart"/>
      <w:r w:rsidR="00E7406A">
        <w:rPr>
          <w:lang w:val="en-GB"/>
        </w:rPr>
        <w:t>The Political and Economic Origins of Our Time.</w:t>
      </w:r>
      <w:proofErr w:type="gramEnd"/>
      <w:r w:rsidR="00E7406A">
        <w:rPr>
          <w:lang w:val="en-GB"/>
        </w:rPr>
        <w:t xml:space="preserve"> Boston: Beacon Press. </w:t>
      </w:r>
      <w:proofErr w:type="gramStart"/>
      <w:r>
        <w:rPr>
          <w:lang w:val="en-GB"/>
        </w:rPr>
        <w:t>Part One</w:t>
      </w:r>
      <w:r w:rsidR="00B977C0">
        <w:rPr>
          <w:lang w:val="en-GB"/>
        </w:rPr>
        <w:t>, pp.3- 34</w:t>
      </w:r>
      <w:r>
        <w:rPr>
          <w:lang w:val="en-GB"/>
        </w:rPr>
        <w:t>, Part Three</w:t>
      </w:r>
      <w:r w:rsidR="000D0090">
        <w:rPr>
          <w:lang w:val="en-GB"/>
        </w:rPr>
        <w:t>,</w:t>
      </w:r>
      <w:r w:rsidR="002245D8">
        <w:rPr>
          <w:lang w:val="en-GB"/>
        </w:rPr>
        <w:t xml:space="preserve"> pp.</w:t>
      </w:r>
      <w:r w:rsidR="00B977C0">
        <w:rPr>
          <w:lang w:val="en-GB"/>
        </w:rPr>
        <w:t xml:space="preserve"> 231-268.</w:t>
      </w:r>
      <w:proofErr w:type="gramEnd"/>
      <w:r w:rsidR="000D0090">
        <w:rPr>
          <w:lang w:val="en-GB"/>
        </w:rPr>
        <w:t xml:space="preserve"> </w:t>
      </w:r>
    </w:p>
    <w:p w:rsidR="00957AE8" w:rsidRPr="00403131" w:rsidRDefault="009D7AEE" w:rsidP="00403131">
      <w:pPr>
        <w:rPr>
          <w:lang w:val="en-GB"/>
        </w:rPr>
      </w:pPr>
      <w:r>
        <w:rPr>
          <w:lang w:val="en-GB"/>
        </w:rPr>
        <w:t xml:space="preserve">Session </w:t>
      </w:r>
      <w:r w:rsidR="00403131">
        <w:rPr>
          <w:lang w:val="en-GB"/>
        </w:rPr>
        <w:t>3)</w:t>
      </w:r>
      <w:r w:rsidR="00957AE8" w:rsidRPr="00403131">
        <w:rPr>
          <w:lang w:val="en-GB"/>
        </w:rPr>
        <w:t xml:space="preserve"> Collect</w:t>
      </w:r>
      <w:r w:rsidR="00C83E54">
        <w:rPr>
          <w:lang w:val="en-GB"/>
        </w:rPr>
        <w:t>ivism versus Individualism: Normative</w:t>
      </w:r>
      <w:r w:rsidR="00957AE8" w:rsidRPr="00403131">
        <w:rPr>
          <w:lang w:val="en-GB"/>
        </w:rPr>
        <w:t xml:space="preserve"> Foundations of </w:t>
      </w:r>
      <w:r w:rsidR="00730034" w:rsidRPr="00403131">
        <w:rPr>
          <w:lang w:val="en-GB"/>
        </w:rPr>
        <w:t xml:space="preserve">the Modern </w:t>
      </w:r>
      <w:r w:rsidR="00957AE8" w:rsidRPr="00403131">
        <w:rPr>
          <w:lang w:val="en-GB"/>
        </w:rPr>
        <w:t xml:space="preserve">State </w:t>
      </w:r>
    </w:p>
    <w:p w:rsidR="00403131" w:rsidRDefault="00403131" w:rsidP="00D10BE9">
      <w:pPr>
        <w:autoSpaceDE w:val="0"/>
        <w:autoSpaceDN w:val="0"/>
        <w:adjustRightInd w:val="0"/>
        <w:ind w:left="708"/>
        <w:rPr>
          <w:iCs/>
          <w:lang w:val="en-US"/>
        </w:rPr>
      </w:pPr>
      <w:r w:rsidRPr="00403131">
        <w:rPr>
          <w:iCs/>
          <w:lang w:val="en-US"/>
        </w:rPr>
        <w:t xml:space="preserve">Hayek, Friedrich A. (2007 [1944]): The Road to Serfdom. London: Routledge/ </w:t>
      </w:r>
      <w:proofErr w:type="gramStart"/>
      <w:r w:rsidRPr="00403131">
        <w:rPr>
          <w:iCs/>
          <w:lang w:val="en-US"/>
        </w:rPr>
        <w:t>The</w:t>
      </w:r>
      <w:proofErr w:type="gramEnd"/>
      <w:r w:rsidRPr="00403131">
        <w:rPr>
          <w:iCs/>
          <w:lang w:val="en-US"/>
        </w:rPr>
        <w:t xml:space="preserve"> University of Chicago Press.</w:t>
      </w:r>
      <w:r w:rsidR="00D10BE9">
        <w:rPr>
          <w:iCs/>
          <w:lang w:val="en-US"/>
        </w:rPr>
        <w:t xml:space="preserve"> </w:t>
      </w:r>
      <w:r w:rsidRPr="00403131">
        <w:rPr>
          <w:iCs/>
          <w:lang w:val="en-US"/>
        </w:rPr>
        <w:t>Chapter 1: The Abandoned Road, pp. 65-75, Chapter 2: The Great Utopia, pp. 76-82, Chapter 3: I</w:t>
      </w:r>
      <w:r>
        <w:rPr>
          <w:iCs/>
          <w:lang w:val="en-US"/>
        </w:rPr>
        <w:t>ndividualism and Collectivism, pp. 83-90, Chapter 10: Why the Worst Get on Top, pp. 157-170, Chapter 11: The End of Truth, pp</w:t>
      </w:r>
      <w:r w:rsidRPr="00403131">
        <w:rPr>
          <w:iCs/>
          <w:lang w:val="en-US"/>
        </w:rPr>
        <w:t>. 1</w:t>
      </w:r>
      <w:r>
        <w:rPr>
          <w:iCs/>
          <w:lang w:val="en-US"/>
        </w:rPr>
        <w:t>71-180, Chapter</w:t>
      </w:r>
      <w:r w:rsidRPr="00403131">
        <w:rPr>
          <w:iCs/>
          <w:lang w:val="en-US"/>
        </w:rPr>
        <w:t xml:space="preserve"> 12: T</w:t>
      </w:r>
      <w:r>
        <w:rPr>
          <w:iCs/>
          <w:lang w:val="en-US"/>
        </w:rPr>
        <w:t xml:space="preserve">he Socialist Roots of </w:t>
      </w:r>
      <w:proofErr w:type="spellStart"/>
      <w:r>
        <w:rPr>
          <w:iCs/>
          <w:lang w:val="en-US"/>
        </w:rPr>
        <w:t>Naziism</w:t>
      </w:r>
      <w:proofErr w:type="spellEnd"/>
      <w:r>
        <w:rPr>
          <w:iCs/>
          <w:lang w:val="en-US"/>
        </w:rPr>
        <w:t>, pp.</w:t>
      </w:r>
      <w:r w:rsidR="00256E3B">
        <w:rPr>
          <w:iCs/>
          <w:lang w:val="en-US"/>
        </w:rPr>
        <w:t xml:space="preserve"> </w:t>
      </w:r>
      <w:r>
        <w:rPr>
          <w:iCs/>
          <w:lang w:val="en-US"/>
        </w:rPr>
        <w:t>181-192, Chapter</w:t>
      </w:r>
      <w:r w:rsidRPr="00403131">
        <w:rPr>
          <w:iCs/>
          <w:lang w:val="en-US"/>
        </w:rPr>
        <w:t xml:space="preserve"> 13: T</w:t>
      </w:r>
      <w:r>
        <w:rPr>
          <w:iCs/>
          <w:lang w:val="en-US"/>
        </w:rPr>
        <w:t>he Totalitarians in Our Midst, pp</w:t>
      </w:r>
      <w:r w:rsidRPr="00403131">
        <w:rPr>
          <w:iCs/>
          <w:lang w:val="en-US"/>
        </w:rPr>
        <w:t>. 193-209.</w:t>
      </w:r>
    </w:p>
    <w:p w:rsidR="004F3F87" w:rsidRDefault="004F3F87" w:rsidP="00256E3B">
      <w:pPr>
        <w:autoSpaceDE w:val="0"/>
        <w:autoSpaceDN w:val="0"/>
        <w:adjustRightInd w:val="0"/>
        <w:rPr>
          <w:iCs/>
          <w:lang w:val="en-US"/>
        </w:rPr>
      </w:pPr>
    </w:p>
    <w:p w:rsidR="00256E3B" w:rsidRPr="00E94460" w:rsidRDefault="00256E3B" w:rsidP="00256E3B">
      <w:pPr>
        <w:autoSpaceDE w:val="0"/>
        <w:autoSpaceDN w:val="0"/>
        <w:adjustRightInd w:val="0"/>
        <w:rPr>
          <w:b/>
          <w:iCs/>
          <w:lang w:val="en-US"/>
        </w:rPr>
      </w:pPr>
      <w:r w:rsidRPr="00E94460">
        <w:rPr>
          <w:b/>
          <w:iCs/>
          <w:lang w:val="en-US"/>
        </w:rPr>
        <w:t xml:space="preserve">November, </w:t>
      </w:r>
      <w:proofErr w:type="gramStart"/>
      <w:r w:rsidRPr="00E94460">
        <w:rPr>
          <w:b/>
          <w:iCs/>
          <w:lang w:val="en-US"/>
        </w:rPr>
        <w:t>28</w:t>
      </w:r>
      <w:r w:rsidRPr="00E94460">
        <w:rPr>
          <w:b/>
          <w:iCs/>
          <w:vertAlign w:val="superscript"/>
          <w:lang w:val="en-US"/>
        </w:rPr>
        <w:t>th</w:t>
      </w:r>
      <w:r w:rsidRPr="00E94460">
        <w:rPr>
          <w:b/>
          <w:iCs/>
          <w:lang w:val="en-US"/>
        </w:rPr>
        <w:t xml:space="preserve"> ,</w:t>
      </w:r>
      <w:proofErr w:type="gramEnd"/>
      <w:r w:rsidRPr="00E94460">
        <w:rPr>
          <w:b/>
          <w:iCs/>
          <w:lang w:val="en-US"/>
        </w:rPr>
        <w:t xml:space="preserve"> 10.00</w:t>
      </w:r>
      <w:r w:rsidR="00D73656" w:rsidRPr="00E94460">
        <w:rPr>
          <w:b/>
          <w:iCs/>
          <w:lang w:val="en-US"/>
        </w:rPr>
        <w:t>am</w:t>
      </w:r>
      <w:r w:rsidRPr="00E94460">
        <w:rPr>
          <w:b/>
          <w:iCs/>
          <w:lang w:val="en-US"/>
        </w:rPr>
        <w:t>-</w:t>
      </w:r>
      <w:r w:rsidR="00F70869" w:rsidRPr="00E94460">
        <w:rPr>
          <w:b/>
          <w:iCs/>
          <w:lang w:val="en-US"/>
        </w:rPr>
        <w:t>5.30pm</w:t>
      </w:r>
    </w:p>
    <w:p w:rsidR="00957AE8" w:rsidRPr="009D7AEE" w:rsidRDefault="009D7AEE">
      <w:pPr>
        <w:rPr>
          <w:lang w:val="en-US"/>
        </w:rPr>
      </w:pPr>
      <w:r>
        <w:rPr>
          <w:lang w:val="en-US"/>
        </w:rPr>
        <w:t xml:space="preserve">Session </w:t>
      </w:r>
      <w:r w:rsidRPr="009D7AEE">
        <w:rPr>
          <w:lang w:val="en-US"/>
        </w:rPr>
        <w:t>4</w:t>
      </w:r>
      <w:r w:rsidR="00403131" w:rsidRPr="009D7AEE">
        <w:rPr>
          <w:lang w:val="en-US"/>
        </w:rPr>
        <w:t xml:space="preserve">) </w:t>
      </w:r>
      <w:proofErr w:type="gramStart"/>
      <w:r w:rsidR="00403131" w:rsidRPr="009D7AEE">
        <w:rPr>
          <w:lang w:val="en-US"/>
        </w:rPr>
        <w:t>The</w:t>
      </w:r>
      <w:proofErr w:type="gramEnd"/>
      <w:r w:rsidR="00403131" w:rsidRPr="009D7AEE">
        <w:rPr>
          <w:lang w:val="en-US"/>
        </w:rPr>
        <w:t xml:space="preserve"> Emergence of the Welfare State: Institutional Diversity and Performance</w:t>
      </w:r>
    </w:p>
    <w:p w:rsidR="009D7AEE" w:rsidRPr="009D7AEE" w:rsidRDefault="009D7AEE" w:rsidP="00D10BE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lang w:val="en-GB" w:eastAsia="de-DE"/>
        </w:rPr>
      </w:pPr>
      <w:proofErr w:type="spellStart"/>
      <w:r w:rsidRPr="009D7AEE">
        <w:rPr>
          <w:rFonts w:eastAsia="Times New Roman" w:cs="Times New Roman"/>
          <w:lang w:val="en-GB" w:eastAsia="de-DE"/>
        </w:rPr>
        <w:t>Esping</w:t>
      </w:r>
      <w:proofErr w:type="spellEnd"/>
      <w:r w:rsidRPr="009D7AEE">
        <w:rPr>
          <w:rFonts w:eastAsia="Times New Roman" w:cs="Times New Roman"/>
          <w:lang w:val="en-GB" w:eastAsia="de-DE"/>
        </w:rPr>
        <w:t xml:space="preserve">-Andersen, </w:t>
      </w:r>
      <w:proofErr w:type="spellStart"/>
      <w:r w:rsidRPr="009D7AEE">
        <w:rPr>
          <w:rFonts w:eastAsia="Times New Roman" w:cs="Times New Roman"/>
          <w:lang w:val="en-GB" w:eastAsia="de-DE"/>
        </w:rPr>
        <w:t>Gøsta</w:t>
      </w:r>
      <w:proofErr w:type="spellEnd"/>
      <w:r w:rsidRPr="009D7AEE">
        <w:rPr>
          <w:rFonts w:eastAsia="Times New Roman" w:cs="Times New Roman"/>
          <w:lang w:val="en-GB" w:eastAsia="de-DE"/>
        </w:rPr>
        <w:t xml:space="preserve"> (1990): The Three Worlds of Welfare Capitalism. Princeton, New Jersey: Princeton University Press: 35-78.</w:t>
      </w:r>
    </w:p>
    <w:p w:rsidR="009D7AEE" w:rsidRPr="009D7AEE" w:rsidRDefault="009D7AEE" w:rsidP="009D7AE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val="en-GB" w:eastAsia="de-DE"/>
        </w:rPr>
      </w:pPr>
    </w:p>
    <w:p w:rsidR="009D7AEE" w:rsidRPr="009D7AEE" w:rsidRDefault="009D7AEE" w:rsidP="009D7AE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lang w:val="en-GB" w:eastAsia="de-DE"/>
        </w:rPr>
      </w:pPr>
      <w:r>
        <w:rPr>
          <w:rFonts w:eastAsia="Times New Roman" w:cs="Times New Roman"/>
          <w:bCs/>
          <w:lang w:val="en-GB" w:eastAsia="de-DE"/>
        </w:rPr>
        <w:t xml:space="preserve">Session </w:t>
      </w:r>
      <w:r w:rsidRPr="009D7AEE">
        <w:rPr>
          <w:rFonts w:eastAsia="Times New Roman" w:cs="Times New Roman"/>
          <w:bCs/>
          <w:lang w:val="en-GB" w:eastAsia="de-DE"/>
        </w:rPr>
        <w:t xml:space="preserve">5) </w:t>
      </w:r>
      <w:proofErr w:type="gramStart"/>
      <w:r w:rsidR="00D10BE9">
        <w:rPr>
          <w:rFonts w:eastAsia="Times New Roman" w:cs="Times New Roman"/>
          <w:bCs/>
          <w:lang w:val="en-GB" w:eastAsia="de-DE"/>
        </w:rPr>
        <w:t>The</w:t>
      </w:r>
      <w:proofErr w:type="gramEnd"/>
      <w:r w:rsidR="00D10BE9">
        <w:rPr>
          <w:rFonts w:eastAsia="Times New Roman" w:cs="Times New Roman"/>
          <w:bCs/>
          <w:lang w:val="en-GB" w:eastAsia="de-DE"/>
        </w:rPr>
        <w:t xml:space="preserve"> Transformation of </w:t>
      </w:r>
      <w:r w:rsidRPr="009D7AEE">
        <w:rPr>
          <w:rFonts w:eastAsia="Times New Roman" w:cs="Times New Roman"/>
          <w:iCs/>
          <w:lang w:val="en-GB" w:eastAsia="de-DE"/>
        </w:rPr>
        <w:t>Families, Gender Roles and the Welfare State</w:t>
      </w:r>
    </w:p>
    <w:p w:rsidR="009D7AEE" w:rsidRPr="009D7AEE" w:rsidRDefault="009D7AEE" w:rsidP="009D7AE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val="en-GB" w:eastAsia="de-DE"/>
        </w:rPr>
      </w:pPr>
    </w:p>
    <w:p w:rsidR="009D7AEE" w:rsidRPr="009D7AEE" w:rsidRDefault="009D7AEE" w:rsidP="00D10BE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lang w:val="en-GB" w:eastAsia="de-DE"/>
        </w:rPr>
      </w:pPr>
      <w:proofErr w:type="spellStart"/>
      <w:r w:rsidRPr="009D7AEE">
        <w:rPr>
          <w:rFonts w:eastAsia="Times New Roman" w:cs="Times New Roman"/>
          <w:lang w:val="en-GB" w:eastAsia="de-DE"/>
        </w:rPr>
        <w:t>Esping</w:t>
      </w:r>
      <w:proofErr w:type="spellEnd"/>
      <w:r w:rsidRPr="009D7AEE">
        <w:rPr>
          <w:rFonts w:eastAsia="Times New Roman" w:cs="Times New Roman"/>
          <w:lang w:val="en-GB" w:eastAsia="de-DE"/>
        </w:rPr>
        <w:t xml:space="preserve">-Andersen, </w:t>
      </w:r>
      <w:proofErr w:type="spellStart"/>
      <w:r w:rsidRPr="009D7AEE">
        <w:rPr>
          <w:rFonts w:eastAsia="Times New Roman" w:cs="Times New Roman"/>
          <w:lang w:val="en-GB" w:eastAsia="de-DE"/>
        </w:rPr>
        <w:t>Gøsta</w:t>
      </w:r>
      <w:proofErr w:type="spellEnd"/>
      <w:r w:rsidRPr="009D7AEE">
        <w:rPr>
          <w:rFonts w:eastAsia="Times New Roman" w:cs="Times New Roman"/>
          <w:lang w:val="en-GB" w:eastAsia="de-DE"/>
        </w:rPr>
        <w:t xml:space="preserve"> (1999): Social Foundations of </w:t>
      </w:r>
      <w:proofErr w:type="spellStart"/>
      <w:r w:rsidRPr="009D7AEE">
        <w:rPr>
          <w:rFonts w:eastAsia="Times New Roman" w:cs="Times New Roman"/>
          <w:lang w:val="en-GB" w:eastAsia="de-DE"/>
        </w:rPr>
        <w:t>Postindustrial</w:t>
      </w:r>
      <w:proofErr w:type="spellEnd"/>
      <w:r w:rsidRPr="009D7AEE">
        <w:rPr>
          <w:rFonts w:eastAsia="Times New Roman" w:cs="Times New Roman"/>
          <w:lang w:val="en-GB" w:eastAsia="de-DE"/>
        </w:rPr>
        <w:t xml:space="preserve"> Economies. Oxford: Oxford University Press: 32-72.</w:t>
      </w:r>
      <w:r w:rsidR="00B62A23">
        <w:rPr>
          <w:rFonts w:eastAsia="Times New Roman" w:cs="Times New Roman"/>
          <w:lang w:val="en-GB" w:eastAsia="de-DE"/>
        </w:rPr>
        <w:br/>
      </w:r>
    </w:p>
    <w:p w:rsidR="00B62A23" w:rsidRDefault="00B62A23">
      <w:pPr>
        <w:rPr>
          <w:lang w:val="en-GB"/>
        </w:rPr>
      </w:pPr>
      <w:r>
        <w:rPr>
          <w:lang w:val="en-GB"/>
        </w:rPr>
        <w:t>Session 6) European Integration of Nation States and National Economies</w:t>
      </w:r>
    </w:p>
    <w:p w:rsidR="001C30B5" w:rsidRDefault="00554E68" w:rsidP="00D10BE9">
      <w:pPr>
        <w:ind w:left="708"/>
        <w:rPr>
          <w:lang w:val="en-GB"/>
        </w:rPr>
      </w:pPr>
      <w:proofErr w:type="spellStart"/>
      <w:r>
        <w:rPr>
          <w:lang w:val="en-GB"/>
        </w:rPr>
        <w:t>Bartolini</w:t>
      </w:r>
      <w:proofErr w:type="spellEnd"/>
      <w:r>
        <w:rPr>
          <w:lang w:val="en-GB"/>
        </w:rPr>
        <w:t>, Stefano (2005): Restructuring Europe. Centre Formation, system building and political structuring between the nation-state and the European Union. Oxford: Oxford University Press,</w:t>
      </w:r>
      <w:r w:rsidR="00D10BE9">
        <w:rPr>
          <w:lang w:val="en-GB"/>
        </w:rPr>
        <w:t xml:space="preserve"> Chapter 3: Centre Formation in the European Union, pp. 116-176.</w:t>
      </w:r>
    </w:p>
    <w:p w:rsidR="001C30B5" w:rsidRDefault="005012DA">
      <w:pPr>
        <w:rPr>
          <w:lang w:val="en-GB"/>
        </w:rPr>
      </w:pPr>
      <w:r>
        <w:rPr>
          <w:lang w:val="en-GB"/>
        </w:rPr>
        <w:t>Session 7) Returning to Liberalism: The Polit</w:t>
      </w:r>
      <w:r w:rsidR="00B977C0">
        <w:rPr>
          <w:lang w:val="en-GB"/>
        </w:rPr>
        <w:t>i</w:t>
      </w:r>
      <w:r>
        <w:rPr>
          <w:lang w:val="en-GB"/>
        </w:rPr>
        <w:t>cal Economy of the European Union</w:t>
      </w:r>
    </w:p>
    <w:p w:rsidR="005012DA" w:rsidRDefault="003B400F" w:rsidP="003B400F">
      <w:pPr>
        <w:ind w:left="705"/>
        <w:rPr>
          <w:lang w:val="en-GB"/>
        </w:rPr>
      </w:pPr>
      <w:proofErr w:type="spellStart"/>
      <w:r>
        <w:rPr>
          <w:lang w:val="en-GB"/>
        </w:rPr>
        <w:t>Höpner</w:t>
      </w:r>
      <w:proofErr w:type="spellEnd"/>
      <w:r>
        <w:rPr>
          <w:lang w:val="en-GB"/>
        </w:rPr>
        <w:t xml:space="preserve">, Martin &amp; </w:t>
      </w:r>
      <w:proofErr w:type="spellStart"/>
      <w:r>
        <w:rPr>
          <w:lang w:val="en-GB"/>
        </w:rPr>
        <w:t>Schäfer</w:t>
      </w:r>
      <w:proofErr w:type="spellEnd"/>
      <w:r>
        <w:rPr>
          <w:lang w:val="en-GB"/>
        </w:rPr>
        <w:t>, Armin (2010): A New Phase of European Integration: Organised Capitalism in Post-Ricardian Europe, in West European Politics, 33 (2), pp. 344-368.</w:t>
      </w:r>
    </w:p>
    <w:p w:rsidR="004F3F87" w:rsidRDefault="004F3F87">
      <w:pPr>
        <w:rPr>
          <w:lang w:val="en-GB"/>
        </w:rPr>
      </w:pPr>
    </w:p>
    <w:p w:rsidR="00B62A23" w:rsidRPr="00E94460" w:rsidRDefault="00D73656">
      <w:pPr>
        <w:rPr>
          <w:b/>
          <w:lang w:val="en-GB"/>
        </w:rPr>
      </w:pPr>
      <w:r w:rsidRPr="00E94460">
        <w:rPr>
          <w:b/>
          <w:lang w:val="en-GB"/>
        </w:rPr>
        <w:t>November 29</w:t>
      </w:r>
      <w:r w:rsidRPr="00E94460">
        <w:rPr>
          <w:b/>
          <w:vertAlign w:val="superscript"/>
          <w:lang w:val="en-GB"/>
        </w:rPr>
        <w:t>th</w:t>
      </w:r>
      <w:r w:rsidRPr="00E94460">
        <w:rPr>
          <w:b/>
          <w:lang w:val="en-GB"/>
        </w:rPr>
        <w:t>, 10.00am-</w:t>
      </w:r>
      <w:bookmarkStart w:id="0" w:name="_GoBack"/>
      <w:bookmarkEnd w:id="0"/>
      <w:r w:rsidRPr="00E94460">
        <w:rPr>
          <w:b/>
          <w:lang w:val="en-GB"/>
        </w:rPr>
        <w:t>4.00pm</w:t>
      </w:r>
    </w:p>
    <w:p w:rsidR="00A77CDC" w:rsidRDefault="00A77CDC">
      <w:pPr>
        <w:rPr>
          <w:lang w:val="en-GB"/>
        </w:rPr>
      </w:pPr>
      <w:r>
        <w:rPr>
          <w:lang w:val="en-GB"/>
        </w:rPr>
        <w:t>Session 8)</w:t>
      </w:r>
      <w:r w:rsidR="003B400F">
        <w:rPr>
          <w:lang w:val="en-GB"/>
        </w:rPr>
        <w:t xml:space="preserve"> </w:t>
      </w:r>
      <w:r w:rsidR="008C6B1F">
        <w:rPr>
          <w:lang w:val="en-GB"/>
        </w:rPr>
        <w:t>Integration through law and its consequences for European polities</w:t>
      </w:r>
    </w:p>
    <w:p w:rsidR="00A77CDC" w:rsidRDefault="008C6B1F" w:rsidP="008C6B1F">
      <w:pPr>
        <w:ind w:left="705"/>
        <w:rPr>
          <w:lang w:val="en-GB"/>
        </w:rPr>
      </w:pPr>
      <w:proofErr w:type="spellStart"/>
      <w:r>
        <w:rPr>
          <w:lang w:val="en-GB"/>
        </w:rPr>
        <w:t>Scharpf</w:t>
      </w:r>
      <w:proofErr w:type="spellEnd"/>
      <w:r>
        <w:rPr>
          <w:lang w:val="en-GB"/>
        </w:rPr>
        <w:t xml:space="preserve">, Fritz W. (2009): The asymmetry of European integration, or why the EU cannot be a ‘social market economy’, </w:t>
      </w:r>
      <w:r w:rsidR="002245D8">
        <w:rPr>
          <w:lang w:val="en-GB"/>
        </w:rPr>
        <w:t>in: Socio-Economic Review, pp. 1-40.</w:t>
      </w:r>
      <w:r>
        <w:rPr>
          <w:lang w:val="en-GB"/>
        </w:rPr>
        <w:t xml:space="preserve"> </w:t>
      </w:r>
    </w:p>
    <w:p w:rsidR="004F3F87" w:rsidRDefault="004F3F87">
      <w:pPr>
        <w:rPr>
          <w:lang w:val="en-GB"/>
        </w:rPr>
      </w:pPr>
    </w:p>
    <w:p w:rsidR="00A77CDC" w:rsidRDefault="00A77CDC">
      <w:pPr>
        <w:rPr>
          <w:lang w:val="en-GB"/>
        </w:rPr>
      </w:pPr>
      <w:r>
        <w:rPr>
          <w:lang w:val="en-GB"/>
        </w:rPr>
        <w:lastRenderedPageBreak/>
        <w:t>Session 9)</w:t>
      </w:r>
      <w:r w:rsidR="009D3801">
        <w:rPr>
          <w:lang w:val="en-GB"/>
        </w:rPr>
        <w:t xml:space="preserve"> </w:t>
      </w:r>
      <w:r w:rsidR="008C6B1F">
        <w:rPr>
          <w:lang w:val="en-GB"/>
        </w:rPr>
        <w:t xml:space="preserve">Political and Economic Liberalism </w:t>
      </w:r>
      <w:r w:rsidR="009D3801">
        <w:rPr>
          <w:lang w:val="en-GB"/>
        </w:rPr>
        <w:t>in Times of Crisis</w:t>
      </w:r>
    </w:p>
    <w:p w:rsidR="00A77CDC" w:rsidRDefault="009D3801" w:rsidP="009D3801">
      <w:pPr>
        <w:ind w:left="708"/>
        <w:rPr>
          <w:lang w:val="en-GB"/>
        </w:rPr>
      </w:pPr>
      <w:r>
        <w:rPr>
          <w:lang w:val="en-GB"/>
        </w:rPr>
        <w:t>Crouch, Colin (2011): The Strange Non-Death of Neoliberalism.</w:t>
      </w:r>
      <w:r w:rsidR="002245D8">
        <w:rPr>
          <w:lang w:val="en-GB"/>
        </w:rPr>
        <w:t xml:space="preserve"> </w:t>
      </w:r>
      <w:r>
        <w:rPr>
          <w:lang w:val="en-GB"/>
        </w:rPr>
        <w:t xml:space="preserve">Cambridge: Polity Press, </w:t>
      </w:r>
      <w:r w:rsidR="002245D8">
        <w:rPr>
          <w:lang w:val="en-GB"/>
        </w:rPr>
        <w:br/>
      </w:r>
      <w:r>
        <w:rPr>
          <w:lang w:val="en-GB"/>
        </w:rPr>
        <w:t>pp. 1-70.</w:t>
      </w:r>
    </w:p>
    <w:p w:rsidR="00A77CDC" w:rsidRDefault="00A77CDC">
      <w:pPr>
        <w:rPr>
          <w:lang w:val="en-GB"/>
        </w:rPr>
      </w:pPr>
      <w:r>
        <w:rPr>
          <w:lang w:val="en-GB"/>
        </w:rPr>
        <w:t>Session 10)</w:t>
      </w:r>
      <w:r w:rsidR="003B400F">
        <w:rPr>
          <w:lang w:val="en-GB"/>
        </w:rPr>
        <w:t xml:space="preserve"> </w:t>
      </w:r>
      <w:r w:rsidR="009D3801">
        <w:rPr>
          <w:lang w:val="en-GB"/>
        </w:rPr>
        <w:t>Over-indebtedness of the Modern State</w:t>
      </w:r>
      <w:r w:rsidR="008C6B1F">
        <w:rPr>
          <w:lang w:val="en-GB"/>
        </w:rPr>
        <w:t>: the End of an Era?</w:t>
      </w:r>
    </w:p>
    <w:p w:rsidR="009D3801" w:rsidRPr="00C3242B" w:rsidRDefault="009D3801" w:rsidP="00C3242B">
      <w:pPr>
        <w:ind w:left="708"/>
        <w:rPr>
          <w:lang w:val="en-GB"/>
        </w:rPr>
      </w:pPr>
      <w:proofErr w:type="spellStart"/>
      <w:r>
        <w:rPr>
          <w:lang w:val="en-GB"/>
        </w:rPr>
        <w:t>Streeck</w:t>
      </w:r>
      <w:proofErr w:type="spellEnd"/>
      <w:r>
        <w:rPr>
          <w:lang w:val="en-GB"/>
        </w:rPr>
        <w:t>, Wolfgang (</w:t>
      </w:r>
      <w:r w:rsidR="00C3242B">
        <w:rPr>
          <w:lang w:val="en-GB"/>
        </w:rPr>
        <w:t xml:space="preserve">2014): </w:t>
      </w:r>
      <w:r w:rsidR="00C3242B" w:rsidRPr="00C3242B">
        <w:rPr>
          <w:lang w:val="en-GB"/>
        </w:rPr>
        <w:t>Buying Time: The Delayed Crisis of Democratic Capitalism</w:t>
      </w:r>
      <w:r w:rsidR="00232FA7">
        <w:rPr>
          <w:lang w:val="en-GB"/>
        </w:rPr>
        <w:t>. London/ New York: Verso Books, Part One: From Legitimation Crisis to Fiscal Crisis, pp.</w:t>
      </w:r>
    </w:p>
    <w:p w:rsidR="001E688B" w:rsidRPr="00F77C6F" w:rsidRDefault="001E688B">
      <w:pPr>
        <w:rPr>
          <w:lang w:val="en-GB"/>
        </w:rPr>
      </w:pPr>
      <w:r>
        <w:rPr>
          <w:lang w:val="en-GB"/>
        </w:rPr>
        <w:tab/>
      </w:r>
    </w:p>
    <w:sectPr w:rsidR="001E688B" w:rsidRPr="00F77C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CB" w:rsidRDefault="00BF7ECB" w:rsidP="002245D8">
      <w:pPr>
        <w:spacing w:after="0" w:line="240" w:lineRule="auto"/>
      </w:pPr>
      <w:r>
        <w:separator/>
      </w:r>
    </w:p>
  </w:endnote>
  <w:endnote w:type="continuationSeparator" w:id="0">
    <w:p w:rsidR="00BF7ECB" w:rsidRDefault="00BF7ECB" w:rsidP="0022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CB" w:rsidRDefault="00BF7ECB" w:rsidP="002245D8">
      <w:pPr>
        <w:spacing w:after="0" w:line="240" w:lineRule="auto"/>
      </w:pPr>
      <w:r>
        <w:separator/>
      </w:r>
    </w:p>
  </w:footnote>
  <w:footnote w:type="continuationSeparator" w:id="0">
    <w:p w:rsidR="00BF7ECB" w:rsidRDefault="00BF7ECB" w:rsidP="0022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185339"/>
      <w:docPartObj>
        <w:docPartGallery w:val="Page Numbers (Top of Page)"/>
        <w:docPartUnique/>
      </w:docPartObj>
    </w:sdtPr>
    <w:sdtEndPr/>
    <w:sdtContent>
      <w:p w:rsidR="002245D8" w:rsidRDefault="002245D8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3C">
          <w:rPr>
            <w:noProof/>
          </w:rPr>
          <w:t>1</w:t>
        </w:r>
        <w:r>
          <w:fldChar w:fldCharType="end"/>
        </w:r>
      </w:p>
    </w:sdtContent>
  </w:sdt>
  <w:p w:rsidR="002245D8" w:rsidRDefault="002245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143B"/>
    <w:multiLevelType w:val="hybridMultilevel"/>
    <w:tmpl w:val="E2C65C88"/>
    <w:lvl w:ilvl="0" w:tplc="DE9E0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FB0"/>
    <w:multiLevelType w:val="hybridMultilevel"/>
    <w:tmpl w:val="8280E5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2283"/>
    <w:multiLevelType w:val="hybridMultilevel"/>
    <w:tmpl w:val="DCF8C3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F"/>
    <w:rsid w:val="00016735"/>
    <w:rsid w:val="00052963"/>
    <w:rsid w:val="000957DB"/>
    <w:rsid w:val="000C4F78"/>
    <w:rsid w:val="000D0090"/>
    <w:rsid w:val="000D382A"/>
    <w:rsid w:val="00105D87"/>
    <w:rsid w:val="00133D4F"/>
    <w:rsid w:val="00156037"/>
    <w:rsid w:val="001C30B5"/>
    <w:rsid w:val="001C4F3C"/>
    <w:rsid w:val="001C7423"/>
    <w:rsid w:val="001E688B"/>
    <w:rsid w:val="00204629"/>
    <w:rsid w:val="002245D8"/>
    <w:rsid w:val="00232FA7"/>
    <w:rsid w:val="00256E3B"/>
    <w:rsid w:val="0028404A"/>
    <w:rsid w:val="002D677F"/>
    <w:rsid w:val="0038284F"/>
    <w:rsid w:val="003A74B3"/>
    <w:rsid w:val="003B400F"/>
    <w:rsid w:val="003E37C6"/>
    <w:rsid w:val="00403131"/>
    <w:rsid w:val="00475E2C"/>
    <w:rsid w:val="0048248B"/>
    <w:rsid w:val="004F3F87"/>
    <w:rsid w:val="005012DA"/>
    <w:rsid w:val="00554E68"/>
    <w:rsid w:val="005B2CC1"/>
    <w:rsid w:val="00621ED2"/>
    <w:rsid w:val="00657F09"/>
    <w:rsid w:val="0072095E"/>
    <w:rsid w:val="007226C7"/>
    <w:rsid w:val="00727235"/>
    <w:rsid w:val="00730034"/>
    <w:rsid w:val="00835C1D"/>
    <w:rsid w:val="00845ADF"/>
    <w:rsid w:val="008C6B1F"/>
    <w:rsid w:val="00957AE8"/>
    <w:rsid w:val="009D3801"/>
    <w:rsid w:val="009D7AEE"/>
    <w:rsid w:val="00A77CDC"/>
    <w:rsid w:val="00AB3795"/>
    <w:rsid w:val="00B62A23"/>
    <w:rsid w:val="00B8370D"/>
    <w:rsid w:val="00B977C0"/>
    <w:rsid w:val="00BC388F"/>
    <w:rsid w:val="00BD1BC0"/>
    <w:rsid w:val="00BF7ECB"/>
    <w:rsid w:val="00C23920"/>
    <w:rsid w:val="00C3242B"/>
    <w:rsid w:val="00C5043B"/>
    <w:rsid w:val="00C52345"/>
    <w:rsid w:val="00C83E54"/>
    <w:rsid w:val="00C9436D"/>
    <w:rsid w:val="00C96D4E"/>
    <w:rsid w:val="00D10BE9"/>
    <w:rsid w:val="00D73656"/>
    <w:rsid w:val="00D82CD1"/>
    <w:rsid w:val="00D84B44"/>
    <w:rsid w:val="00DF2F1A"/>
    <w:rsid w:val="00E7406A"/>
    <w:rsid w:val="00E94460"/>
    <w:rsid w:val="00EA7880"/>
    <w:rsid w:val="00ED64F6"/>
    <w:rsid w:val="00F70869"/>
    <w:rsid w:val="00F77C6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7C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5D8"/>
  </w:style>
  <w:style w:type="paragraph" w:styleId="Fuzeile">
    <w:name w:val="footer"/>
    <w:basedOn w:val="Standard"/>
    <w:link w:val="FuzeileZchn"/>
    <w:uiPriority w:val="99"/>
    <w:unhideWhenUsed/>
    <w:rsid w:val="0022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5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2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7C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5D8"/>
  </w:style>
  <w:style w:type="paragraph" w:styleId="Fuzeile">
    <w:name w:val="footer"/>
    <w:basedOn w:val="Standard"/>
    <w:link w:val="FuzeileZchn"/>
    <w:uiPriority w:val="99"/>
    <w:unhideWhenUsed/>
    <w:rsid w:val="0022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5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</dc:creator>
  <cp:lastModifiedBy>Ulrich</cp:lastModifiedBy>
  <cp:revision>2</cp:revision>
  <cp:lastPrinted>2015-11-03T16:43:00Z</cp:lastPrinted>
  <dcterms:created xsi:type="dcterms:W3CDTF">2015-12-01T00:37:00Z</dcterms:created>
  <dcterms:modified xsi:type="dcterms:W3CDTF">2015-12-01T00:37:00Z</dcterms:modified>
</cp:coreProperties>
</file>